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93" w:rsidRPr="00DB514D" w:rsidRDefault="00DB514D" w:rsidP="00DB514D">
      <w:pPr>
        <w:rPr>
          <w:rStyle w:val="Strong"/>
        </w:rPr>
      </w:pPr>
      <w:r>
        <w:rPr>
          <w:rStyle w:val="Strong"/>
        </w:rPr>
        <w:t>How can I tell if the neighborhood where I wish to live is safe?</w:t>
      </w:r>
    </w:p>
    <w:p w:rsidR="001153A7" w:rsidRDefault="001153A7" w:rsidP="001153A7">
      <w:pPr>
        <w:jc w:val="left"/>
        <w:rPr>
          <w:rStyle w:val="Strong"/>
          <w:b w:val="0"/>
        </w:rPr>
      </w:pPr>
      <w:r w:rsidRPr="001153A7">
        <w:rPr>
          <w:rStyle w:val="Strong"/>
          <w:b w:val="0"/>
        </w:rPr>
        <w:t xml:space="preserve">Whether you are planning to rent or purchase a home, it is important to consider the safety of the neighborhood.  While there are many sites that claim to provide statistics by address, many of them require a monthly fee.  </w:t>
      </w:r>
      <w:r w:rsidR="00B6013F">
        <w:rPr>
          <w:rStyle w:val="Strong"/>
          <w:b w:val="0"/>
        </w:rPr>
        <w:t>They crime information is often</w:t>
      </w:r>
      <w:r>
        <w:rPr>
          <w:rStyle w:val="Strong"/>
          <w:b w:val="0"/>
        </w:rPr>
        <w:t xml:space="preserve"> outdated</w:t>
      </w:r>
      <w:r w:rsidRPr="001153A7">
        <w:rPr>
          <w:rStyle w:val="Strong"/>
          <w:b w:val="0"/>
        </w:rPr>
        <w:t xml:space="preserve"> as well. </w:t>
      </w:r>
    </w:p>
    <w:p w:rsidR="001153A7" w:rsidRPr="00DB514D" w:rsidRDefault="001153A7" w:rsidP="00DB514D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013F">
        <w:rPr>
          <w:rStyle w:val="Strong"/>
          <w:i/>
        </w:rPr>
        <w:t xml:space="preserve">Many realtors suggest that the best strategy remains to call </w:t>
      </w:r>
      <w:r w:rsidR="003B4493" w:rsidRPr="00B6013F">
        <w:rPr>
          <w:rStyle w:val="Strong"/>
          <w:i/>
        </w:rPr>
        <w:t>local law enforcement for information about crime rates for specific neighborhoods.</w:t>
      </w:r>
      <w:r w:rsidR="00137FB7" w:rsidRPr="00B6013F">
        <w:rPr>
          <w:rFonts w:eastAsia="Times New Roman" w:cs="Times New Roman"/>
          <w:b/>
          <w:i/>
        </w:rPr>
        <w:t xml:space="preserve"> </w:t>
      </w:r>
      <w:r w:rsidRPr="00B6013F">
        <w:rPr>
          <w:rFonts w:eastAsia="Times New Roman" w:cs="Times New Roman"/>
          <w:b/>
          <w:i/>
        </w:rPr>
        <w:t>You can request calls and crimes statistics.  They have the most current and accurate information and are generally very willing to help.</w:t>
      </w:r>
      <w:r w:rsidR="00DB514D">
        <w:rPr>
          <w:rFonts w:eastAsia="Times New Roman" w:cs="Times New Roman"/>
          <w:b/>
          <w:i/>
        </w:rPr>
        <w:t xml:space="preserve"> </w:t>
      </w:r>
    </w:p>
    <w:p w:rsidR="003B4493" w:rsidRDefault="001153A7" w:rsidP="005D0784">
      <w:pPr>
        <w:pStyle w:val="ListParagraph"/>
        <w:ind w:left="0"/>
        <w:jc w:val="left"/>
        <w:rPr>
          <w:rFonts w:eastAsia="Times New Roman" w:cs="Times New Roman"/>
        </w:rPr>
      </w:pPr>
      <w:r w:rsidRPr="001153A7">
        <w:rPr>
          <w:rFonts w:eastAsia="Times New Roman" w:cs="Times New Roman"/>
        </w:rPr>
        <w:t>Here is a summary of additional sites as well as a brief summary of their strengths and weaknesses:</w:t>
      </w:r>
    </w:p>
    <w:p w:rsidR="00EE18F7" w:rsidRDefault="00EE18F7" w:rsidP="005D0784">
      <w:pPr>
        <w:pStyle w:val="ListParagraph"/>
        <w:ind w:left="0"/>
        <w:jc w:val="left"/>
        <w:rPr>
          <w:rFonts w:eastAsia="Times New Roman" w:cs="Times New Roman"/>
        </w:rPr>
      </w:pPr>
    </w:p>
    <w:p w:rsidR="00EE18F7" w:rsidRDefault="00EE18F7" w:rsidP="005D0784">
      <w:pPr>
        <w:pStyle w:val="ListParagraph"/>
        <w:ind w:left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Relocation Essentials.com</w:t>
      </w:r>
    </w:p>
    <w:p w:rsidR="00EE18F7" w:rsidRDefault="00EE18F7" w:rsidP="005D0784">
      <w:pPr>
        <w:pStyle w:val="ListParagraph"/>
        <w:ind w:left="0"/>
        <w:jc w:val="left"/>
        <w:rPr>
          <w:rFonts w:eastAsia="Times New Roman" w:cs="Times New Roman"/>
        </w:rPr>
      </w:pPr>
    </w:p>
    <w:p w:rsidR="00EE18F7" w:rsidRPr="005D0784" w:rsidRDefault="00EE18F7" w:rsidP="005D0784">
      <w:pPr>
        <w:pStyle w:val="ListParagraph"/>
        <w:ind w:left="0"/>
        <w:jc w:val="left"/>
        <w:rPr>
          <w:rStyle w:val="Strong"/>
          <w:rFonts w:eastAsia="Times New Roman" w:cs="Times New Roman"/>
          <w:b w:val="0"/>
          <w:bCs w:val="0"/>
        </w:rPr>
      </w:pPr>
      <w:hyperlink r:id="rId6" w:tgtFrame="_blank" w:tooltip="" w:history="1">
        <w:r w:rsidRPr="00EE18F7">
          <w:rPr>
            <w:b/>
            <w:bCs/>
            <w:color w:val="0000FF"/>
            <w:u w:val="single"/>
          </w:rPr>
          <w:t>RelocationEssentials.com - Neighborh</w:t>
        </w:r>
        <w:r w:rsidRPr="00EE18F7">
          <w:rPr>
            <w:b/>
            <w:bCs/>
            <w:color w:val="0000FF"/>
            <w:u w:val="single"/>
          </w:rPr>
          <w:t>o</w:t>
        </w:r>
        <w:r w:rsidRPr="00EE18F7">
          <w:rPr>
            <w:b/>
            <w:bCs/>
            <w:color w:val="0000FF"/>
            <w:u w:val="single"/>
          </w:rPr>
          <w:t>od A</w:t>
        </w:r>
        <w:r w:rsidRPr="00EE18F7">
          <w:rPr>
            <w:b/>
            <w:bCs/>
            <w:color w:val="0000FF"/>
            <w:u w:val="single"/>
          </w:rPr>
          <w:t>n</w:t>
        </w:r>
        <w:r w:rsidRPr="00EE18F7">
          <w:rPr>
            <w:b/>
            <w:bCs/>
            <w:color w:val="0000FF"/>
            <w:u w:val="single"/>
          </w:rPr>
          <w:t>alysis</w:t>
        </w:r>
      </w:hyperlink>
      <w:r w:rsidRPr="00EE18F7">
        <w:t xml:space="preserve"> This site provides information such a</w:t>
      </w:r>
      <w:r>
        <w:t>s the cost of living, schools, c</w:t>
      </w:r>
      <w:r w:rsidRPr="00EE18F7">
        <w:t>omm</w:t>
      </w:r>
      <w:r>
        <w:t xml:space="preserve">unity comparisons, crime, etc. </w:t>
      </w:r>
    </w:p>
    <w:p w:rsidR="00CF30BE" w:rsidRDefault="00CF30BE" w:rsidP="003227BF">
      <w:pPr>
        <w:jc w:val="left"/>
      </w:pPr>
      <w:r>
        <w:rPr>
          <w:rStyle w:val="Strong"/>
        </w:rPr>
        <w:t>City-Data.com Forums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While </w:t>
      </w:r>
      <w:hyperlink r:id="rId7" w:anchor="u-s-forums" w:tgtFrame="_blank" w:history="1">
        <w:r>
          <w:rPr>
            <w:rStyle w:val="Hyperlink"/>
          </w:rPr>
          <w:t>City-Data.com</w:t>
        </w:r>
      </w:hyperlink>
      <w:r>
        <w:t xml:space="preserve"> isn't a crime site in the traditional </w:t>
      </w:r>
      <w:proofErr w:type="gramStart"/>
      <w:r>
        <w:t>sense,</w:t>
      </w:r>
      <w:proofErr w:type="gramEnd"/>
      <w:r>
        <w:t xml:space="preserve"> it does host -- for many larger cities -- very popular forums, frequented by locals. If you're planning on moving to a new city, or a new neighborhood within your own, </w:t>
      </w:r>
      <w:r w:rsidR="003227BF">
        <w:t xml:space="preserve">this forum would be a way to make inquiries about the safety of the neighborhood. </w:t>
      </w:r>
      <w:r>
        <w:t>Chances are</w:t>
      </w:r>
      <w:proofErr w:type="gramStart"/>
      <w:r>
        <w:t>,</w:t>
      </w:r>
      <w:proofErr w:type="gramEnd"/>
      <w:r>
        <w:t xml:space="preserve"> you'll have a neighborhood resident responding in no time. </w:t>
      </w:r>
    </w:p>
    <w:p w:rsidR="00CF30BE" w:rsidRDefault="00CF30BE" w:rsidP="003227BF">
      <w:pPr>
        <w:jc w:val="left"/>
      </w:pPr>
      <w:r>
        <w:rPr>
          <w:rStyle w:val="Strong"/>
        </w:rPr>
        <w:t>NewsVoyager.com</w:t>
      </w:r>
      <w:r>
        <w:br/>
      </w:r>
      <w:r>
        <w:br/>
        <w:t xml:space="preserve">Back in the old days, when folks read newspapers, crime statistics were largely transmitted to the public through the police blotter, printed in the 'Local News' section. </w:t>
      </w:r>
      <w:r w:rsidR="00EE18F7">
        <w:t>You can now access many of these newspapers</w:t>
      </w:r>
      <w:r w:rsidR="003227BF">
        <w:t xml:space="preserve"> in the </w:t>
      </w:r>
      <w:r>
        <w:t xml:space="preserve">online form -- through </w:t>
      </w:r>
      <w:hyperlink r:id="rId8" w:tgtFrame="_blank" w:history="1">
        <w:r>
          <w:rPr>
            <w:rStyle w:val="Hyperlink"/>
          </w:rPr>
          <w:t>NewsVoyager.com</w:t>
        </w:r>
      </w:hyperlink>
      <w:r w:rsidR="00EE18F7">
        <w:t xml:space="preserve">. </w:t>
      </w:r>
    </w:p>
    <w:p w:rsidR="005D0784" w:rsidRPr="00DB514D" w:rsidRDefault="005D0784" w:rsidP="005D0784">
      <w:pPr>
        <w:jc w:val="left"/>
        <w:rPr>
          <w:b/>
        </w:rPr>
      </w:pPr>
      <w:r w:rsidRPr="00DB514D">
        <w:rPr>
          <w:b/>
        </w:rPr>
        <w:t>Missouri State Highway Patrol</w:t>
      </w:r>
    </w:p>
    <w:p w:rsidR="005D0784" w:rsidRDefault="005D0784" w:rsidP="00DB514D">
      <w:pPr>
        <w:jc w:val="left"/>
      </w:pPr>
      <w:r>
        <w:t xml:space="preserve">A valuable resource for determining the location </w:t>
      </w:r>
      <w:proofErr w:type="gramStart"/>
      <w:r>
        <w:t>of  sexual</w:t>
      </w:r>
      <w:proofErr w:type="gramEnd"/>
      <w:r>
        <w:t xml:space="preserve"> offender in your neighborhood is the Missouri State Highway Patrol Sexual Offender Registry. It can be located at </w:t>
      </w:r>
      <w:hyperlink r:id="rId9" w:history="1">
        <w:r w:rsidRPr="007512C2">
          <w:rPr>
            <w:rStyle w:val="Hyperlink"/>
          </w:rPr>
          <w:t>http://www.mshp.dps.mo.gov/CJ38/AreaSearch</w:t>
        </w:r>
      </w:hyperlink>
      <w:r>
        <w:t xml:space="preserve">.  Just put in an address and click all of the categories to determine where offenders live, work, or attend school. </w:t>
      </w:r>
    </w:p>
    <w:p w:rsidR="00DB514D" w:rsidRPr="00DB514D" w:rsidRDefault="002A48EF" w:rsidP="003227BF">
      <w:pPr>
        <w:jc w:val="left"/>
        <w:rPr>
          <w:rStyle w:val="Strong"/>
          <w:b w:val="0"/>
          <w:bCs w:val="0"/>
        </w:rPr>
      </w:pPr>
      <w:r>
        <w:rPr>
          <w:rStyle w:val="Strong"/>
        </w:rPr>
        <w:t>U.S. Department of Justice Sex Offender List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t>While</w:t>
      </w:r>
      <w:proofErr w:type="gramEnd"/>
      <w:r>
        <w:t xml:space="preserve"> c</w:t>
      </w:r>
      <w:r w:rsidR="00EE18F7">
        <w:t xml:space="preserve">rime statistics can help you </w:t>
      </w:r>
      <w:bookmarkStart w:id="0" w:name="_GoBack"/>
      <w:bookmarkEnd w:id="0"/>
      <w:r>
        <w:t xml:space="preserve">determine the safety of a neighborhood, </w:t>
      </w:r>
      <w:r>
        <w:rPr>
          <w:rStyle w:val="Emphasis"/>
        </w:rPr>
        <w:t>criminal</w:t>
      </w:r>
      <w:r>
        <w:t xml:space="preserve"> statistics can, too. All people convicted of sexual offenses in the United States must -- upon parole or release -- register his or her residential and commercial addresses with the applicable state government. The Justice Department's </w:t>
      </w:r>
      <w:hyperlink r:id="rId10" w:tgtFrame="_blank" w:history="1">
        <w:r>
          <w:rPr>
            <w:rStyle w:val="Hyperlink"/>
          </w:rPr>
          <w:t>National Sex Offender Public Web site</w:t>
        </w:r>
      </w:hyperlink>
      <w:r>
        <w:t xml:space="preserve"> </w:t>
      </w:r>
      <w:r w:rsidR="00EE18F7">
        <w:t>will</w:t>
      </w:r>
      <w:r>
        <w:t xml:space="preserve"> redirect you to the re</w:t>
      </w:r>
      <w:r w:rsidR="00B6013F">
        <w:t>gistries of all 50 states.</w:t>
      </w:r>
    </w:p>
    <w:p w:rsidR="003B4493" w:rsidRDefault="002A48EF" w:rsidP="00DB514D">
      <w:pPr>
        <w:jc w:val="left"/>
      </w:pPr>
      <w:r>
        <w:rPr>
          <w:rStyle w:val="Strong"/>
        </w:rPr>
        <w:t>'Lethal' iPhone App</w:t>
      </w:r>
      <w:r>
        <w:rPr>
          <w:b/>
          <w:bCs/>
        </w:rPr>
        <w:br/>
      </w:r>
      <w:r>
        <w:rPr>
          <w:b/>
          <w:bCs/>
        </w:rPr>
        <w:br/>
      </w:r>
      <w:r w:rsidR="003227BF">
        <w:t xml:space="preserve">With the </w:t>
      </w:r>
      <w:r>
        <w:t xml:space="preserve">'Lethal' iPhone application, you can discern just how dangerous the neighborhood you're passing through is. Using the iPhone's onboard GPS, the app determines where you are, phones it in to a stockpile of neighborhood information, and then assesses the threats you currently face from wildlife, crime, disease and disaster. </w:t>
      </w:r>
      <w:r w:rsidR="003227BF">
        <w:t>Information could also be used for the safety of neighborhoods.</w:t>
      </w:r>
    </w:p>
    <w:sectPr w:rsidR="003B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45D"/>
    <w:multiLevelType w:val="hybridMultilevel"/>
    <w:tmpl w:val="8B24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DB"/>
    <w:rsid w:val="00004129"/>
    <w:rsid w:val="001153A7"/>
    <w:rsid w:val="00137FB7"/>
    <w:rsid w:val="002A48EF"/>
    <w:rsid w:val="003227BF"/>
    <w:rsid w:val="003B4493"/>
    <w:rsid w:val="00486B40"/>
    <w:rsid w:val="005D0784"/>
    <w:rsid w:val="00B6013F"/>
    <w:rsid w:val="00CF0DF1"/>
    <w:rsid w:val="00CF30BE"/>
    <w:rsid w:val="00DB514D"/>
    <w:rsid w:val="00EB4639"/>
    <w:rsid w:val="00EE18F7"/>
    <w:rsid w:val="00F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0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F30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48EF"/>
    <w:rPr>
      <w:i/>
      <w:iCs/>
    </w:rPr>
  </w:style>
  <w:style w:type="paragraph" w:styleId="ListParagraph">
    <w:name w:val="List Paragraph"/>
    <w:basedOn w:val="Normal"/>
    <w:uiPriority w:val="34"/>
    <w:qFormat/>
    <w:rsid w:val="001153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01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0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F30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48EF"/>
    <w:rPr>
      <w:i/>
      <w:iCs/>
    </w:rPr>
  </w:style>
  <w:style w:type="paragraph" w:styleId="ListParagraph">
    <w:name w:val="List Paragraph"/>
    <w:basedOn w:val="Normal"/>
    <w:uiPriority w:val="34"/>
    <w:qFormat/>
    <w:rsid w:val="001153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0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voyag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-data.com/for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ocationessentials.com/aff/www/tools/crime/crime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opw.gov/Core/PublicRegistrySi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hp.dps.mo.gov/CJ38/Area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2013-07-31T07:15:00Z</dcterms:created>
  <dcterms:modified xsi:type="dcterms:W3CDTF">2013-07-31T07:15:00Z</dcterms:modified>
</cp:coreProperties>
</file>